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30274" w14:textId="235854B7" w:rsidR="006A6BA1" w:rsidRPr="006E143B" w:rsidRDefault="006A6BA1" w:rsidP="006A6BA1">
      <w:pPr>
        <w:spacing w:after="0"/>
        <w:jc w:val="center"/>
        <w:rPr>
          <w:rFonts w:ascii="Times New Roman" w:hAnsi="Times New Roman"/>
          <w:b/>
        </w:rPr>
      </w:pPr>
      <w:r w:rsidRPr="006E143B">
        <w:rPr>
          <w:rFonts w:ascii="Times New Roman" w:hAnsi="Times New Roman"/>
          <w:b/>
        </w:rPr>
        <w:t>COMMUNICATION 2490</w:t>
      </w:r>
    </w:p>
    <w:p w14:paraId="1B820F62" w14:textId="77777777" w:rsidR="006A6BA1" w:rsidRPr="006E143B" w:rsidRDefault="006A6BA1" w:rsidP="006A6BA1">
      <w:pPr>
        <w:spacing w:after="0"/>
        <w:jc w:val="center"/>
        <w:rPr>
          <w:rFonts w:ascii="Times New Roman" w:hAnsi="Times New Roman"/>
          <w:b/>
        </w:rPr>
      </w:pPr>
      <w:r w:rsidRPr="006E143B">
        <w:rPr>
          <w:rFonts w:ascii="Times New Roman" w:hAnsi="Times New Roman"/>
          <w:b/>
        </w:rPr>
        <w:t>RESEARCH METHODS IN APPLIED COMMUNICATIONS</w:t>
      </w:r>
    </w:p>
    <w:p w14:paraId="23E2877B" w14:textId="23EE57A0" w:rsidR="00F57F6F" w:rsidRDefault="006A6BA1" w:rsidP="0087533A">
      <w:pPr>
        <w:spacing w:after="0"/>
        <w:jc w:val="center"/>
        <w:rPr>
          <w:rFonts w:ascii="Times New Roman" w:hAnsi="Times New Roman"/>
          <w:b/>
        </w:rPr>
      </w:pPr>
      <w:r w:rsidRPr="006E143B">
        <w:rPr>
          <w:rFonts w:ascii="Times New Roman" w:hAnsi="Times New Roman"/>
          <w:b/>
        </w:rPr>
        <w:t xml:space="preserve">Class Activity </w:t>
      </w:r>
      <w:r w:rsidR="000E26E0">
        <w:rPr>
          <w:rFonts w:ascii="Times New Roman" w:hAnsi="Times New Roman"/>
          <w:b/>
        </w:rPr>
        <w:t>2</w:t>
      </w:r>
      <w:r w:rsidRPr="006E143B">
        <w:rPr>
          <w:rFonts w:ascii="Times New Roman" w:hAnsi="Times New Roman"/>
          <w:b/>
        </w:rPr>
        <w:t xml:space="preserve">: </w:t>
      </w:r>
      <w:r w:rsidR="000815E7" w:rsidRPr="006E143B">
        <w:rPr>
          <w:rFonts w:ascii="Times New Roman" w:hAnsi="Times New Roman"/>
          <w:b/>
        </w:rPr>
        <w:t xml:space="preserve">Information Search and </w:t>
      </w:r>
      <w:r w:rsidR="00FC1459" w:rsidRPr="006E143B">
        <w:rPr>
          <w:rFonts w:ascii="Times New Roman" w:hAnsi="Times New Roman"/>
          <w:b/>
        </w:rPr>
        <w:t>Bibliographic Research</w:t>
      </w:r>
    </w:p>
    <w:p w14:paraId="20DE4882" w14:textId="303185E3" w:rsidR="0087533A" w:rsidRPr="006E143B" w:rsidRDefault="00DB43E9" w:rsidP="008753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Due: </w:t>
      </w:r>
      <w:r w:rsidR="000E26E0">
        <w:rPr>
          <w:rFonts w:ascii="Times New Roman" w:hAnsi="Times New Roman"/>
          <w:b/>
        </w:rPr>
        <w:t>Feb 10</w:t>
      </w:r>
      <w:r w:rsidR="00241EF8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="0074624D">
        <w:rPr>
          <w:rFonts w:ascii="Times New Roman" w:hAnsi="Times New Roman"/>
          <w:b/>
        </w:rPr>
        <w:t>202</w:t>
      </w:r>
      <w:r w:rsidR="000E26E0">
        <w:rPr>
          <w:rFonts w:ascii="Times New Roman" w:hAnsi="Times New Roman"/>
          <w:b/>
        </w:rPr>
        <w:t>5</w:t>
      </w:r>
      <w:r w:rsidR="0074624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="000E26E0">
        <w:rPr>
          <w:rFonts w:ascii="Times New Roman" w:hAnsi="Times New Roman"/>
          <w:b/>
        </w:rPr>
        <w:t>6</w:t>
      </w:r>
      <w:r w:rsidR="00BB28A1">
        <w:rPr>
          <w:rFonts w:ascii="Times New Roman" w:hAnsi="Times New Roman"/>
          <w:b/>
        </w:rPr>
        <w:t xml:space="preserve"> pm </w:t>
      </w:r>
      <w:r>
        <w:rPr>
          <w:rFonts w:ascii="Times New Roman" w:hAnsi="Times New Roman"/>
          <w:b/>
        </w:rPr>
        <w:t>via BB</w:t>
      </w:r>
    </w:p>
    <w:p w14:paraId="5601F6A0" w14:textId="77777777" w:rsidR="00436B45" w:rsidRPr="006E143B" w:rsidRDefault="000D5187" w:rsidP="00DB1D03">
      <w:pPr>
        <w:jc w:val="center"/>
        <w:rPr>
          <w:rFonts w:ascii="Times New Roman" w:hAnsi="Times New Roman"/>
        </w:rPr>
      </w:pPr>
      <w:r w:rsidRPr="006E143B">
        <w:rPr>
          <w:rFonts w:ascii="Times New Roman" w:hAnsi="Times New Roman"/>
        </w:rPr>
        <w:t>Name: ________________________________</w:t>
      </w:r>
    </w:p>
    <w:p w14:paraId="71DBF01C" w14:textId="448C9D71" w:rsidR="00A34556" w:rsidRDefault="006E143B" w:rsidP="000815E7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u w:val="single"/>
        </w:rPr>
      </w:pPr>
      <w:r w:rsidRPr="006E143B">
        <w:rPr>
          <w:rFonts w:ascii="Times New Roman" w:hAnsi="Times New Roman"/>
          <w:b/>
          <w:bCs/>
          <w:sz w:val="24"/>
          <w:szCs w:val="24"/>
        </w:rPr>
        <w:t xml:space="preserve">STEP 1. </w:t>
      </w:r>
      <w:r w:rsidR="000E26E0">
        <w:rPr>
          <w:rFonts w:ascii="Times New Roman" w:hAnsi="Times New Roman"/>
          <w:color w:val="FF0000"/>
          <w:sz w:val="24"/>
          <w:szCs w:val="24"/>
          <w:u w:val="single"/>
        </w:rPr>
        <w:t xml:space="preserve">Revisit your </w:t>
      </w:r>
      <w:r w:rsidR="003C636D">
        <w:rPr>
          <w:rFonts w:ascii="Times New Roman" w:hAnsi="Times New Roman"/>
          <w:color w:val="FF0000"/>
          <w:sz w:val="24"/>
          <w:szCs w:val="24"/>
          <w:u w:val="single"/>
        </w:rPr>
        <w:t xml:space="preserve">three </w:t>
      </w:r>
      <w:r w:rsidR="000E26E0">
        <w:rPr>
          <w:rFonts w:ascii="Times New Roman" w:hAnsi="Times New Roman"/>
          <w:color w:val="FF0000"/>
          <w:sz w:val="24"/>
          <w:szCs w:val="24"/>
          <w:u w:val="single"/>
        </w:rPr>
        <w:t xml:space="preserve">research questions </w:t>
      </w:r>
      <w:r w:rsidR="003C636D">
        <w:rPr>
          <w:rFonts w:ascii="Times New Roman" w:hAnsi="Times New Roman"/>
          <w:color w:val="FF0000"/>
          <w:sz w:val="24"/>
          <w:szCs w:val="24"/>
          <w:u w:val="single"/>
        </w:rPr>
        <w:t xml:space="preserve">proposed </w:t>
      </w:r>
      <w:r w:rsidR="000E26E0">
        <w:rPr>
          <w:rFonts w:ascii="Times New Roman" w:hAnsi="Times New Roman"/>
          <w:color w:val="FF0000"/>
          <w:sz w:val="24"/>
          <w:szCs w:val="24"/>
          <w:u w:val="single"/>
        </w:rPr>
        <w:t>from Class Activity #</w:t>
      </w:r>
      <w:r w:rsidR="003C636D">
        <w:rPr>
          <w:rFonts w:ascii="Times New Roman" w:hAnsi="Times New Roman"/>
          <w:color w:val="FF0000"/>
          <w:sz w:val="24"/>
          <w:szCs w:val="24"/>
          <w:u w:val="single"/>
        </w:rPr>
        <w:t>1 Discussion B.</w:t>
      </w:r>
    </w:p>
    <w:p w14:paraId="238885F4" w14:textId="77777777" w:rsidR="003C636D" w:rsidRPr="006E143B" w:rsidRDefault="003C636D" w:rsidP="000815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974A66" w14:textId="3B028872" w:rsidR="00A34556" w:rsidRPr="006E143B" w:rsidRDefault="000815E7" w:rsidP="00A3455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E143B">
        <w:rPr>
          <w:rFonts w:ascii="Times New Roman" w:hAnsi="Times New Roman"/>
          <w:b/>
          <w:bCs/>
          <w:sz w:val="24"/>
          <w:szCs w:val="24"/>
        </w:rPr>
        <w:t xml:space="preserve">STEP </w:t>
      </w:r>
      <w:r w:rsidR="006E143B" w:rsidRPr="006E143B">
        <w:rPr>
          <w:rFonts w:ascii="Times New Roman" w:hAnsi="Times New Roman"/>
          <w:b/>
          <w:bCs/>
          <w:sz w:val="24"/>
          <w:szCs w:val="24"/>
        </w:rPr>
        <w:t>2</w:t>
      </w:r>
      <w:r w:rsidRPr="006E143B">
        <w:rPr>
          <w:rFonts w:ascii="Times New Roman" w:hAnsi="Times New Roman"/>
          <w:b/>
          <w:bCs/>
          <w:sz w:val="24"/>
          <w:szCs w:val="24"/>
        </w:rPr>
        <w:t xml:space="preserve">. Identify </w:t>
      </w:r>
      <w:r w:rsidR="000E26E0">
        <w:rPr>
          <w:rFonts w:ascii="Times New Roman" w:hAnsi="Times New Roman"/>
          <w:b/>
          <w:bCs/>
          <w:sz w:val="24"/>
          <w:szCs w:val="24"/>
        </w:rPr>
        <w:t xml:space="preserve">related </w:t>
      </w:r>
      <w:r w:rsidRPr="006E143B">
        <w:rPr>
          <w:rFonts w:ascii="Times New Roman" w:hAnsi="Times New Roman"/>
          <w:b/>
          <w:bCs/>
          <w:sz w:val="24"/>
          <w:szCs w:val="24"/>
        </w:rPr>
        <w:t>keywords</w:t>
      </w:r>
      <w:r w:rsidR="000E26E0">
        <w:rPr>
          <w:rFonts w:ascii="Times New Roman" w:hAnsi="Times New Roman"/>
          <w:b/>
          <w:bCs/>
          <w:sz w:val="24"/>
          <w:szCs w:val="24"/>
        </w:rPr>
        <w:t xml:space="preserve"> from each research </w:t>
      </w:r>
      <w:r w:rsidR="003C636D">
        <w:rPr>
          <w:rFonts w:ascii="Times New Roman" w:hAnsi="Times New Roman"/>
          <w:b/>
          <w:bCs/>
          <w:sz w:val="24"/>
          <w:szCs w:val="24"/>
        </w:rPr>
        <w:t>question</w:t>
      </w:r>
      <w:r w:rsidR="00A34556" w:rsidRPr="006E14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0DF801" w14:textId="7D33C92E" w:rsidR="000815E7" w:rsidRPr="006E143B" w:rsidRDefault="00A34556" w:rsidP="00A345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43B">
        <w:rPr>
          <w:rFonts w:ascii="Times New Roman" w:hAnsi="Times New Roman"/>
          <w:sz w:val="24"/>
          <w:szCs w:val="24"/>
        </w:rPr>
        <w:t xml:space="preserve">: </w:t>
      </w:r>
      <w:r w:rsidR="000E26E0">
        <w:rPr>
          <w:rFonts w:ascii="Times New Roman" w:hAnsi="Times New Roman"/>
          <w:color w:val="FF0000"/>
          <w:sz w:val="24"/>
          <w:szCs w:val="24"/>
        </w:rPr>
        <w:t xml:space="preserve">Three to five </w:t>
      </w:r>
      <w:r w:rsidRPr="00964237">
        <w:rPr>
          <w:rFonts w:ascii="Times New Roman" w:hAnsi="Times New Roman"/>
          <w:color w:val="FF0000"/>
          <w:sz w:val="24"/>
          <w:szCs w:val="24"/>
        </w:rPr>
        <w:t>keywords</w:t>
      </w:r>
      <w:r w:rsidR="000E26E0">
        <w:rPr>
          <w:rFonts w:ascii="Times New Roman" w:hAnsi="Times New Roman"/>
          <w:color w:val="FF0000"/>
          <w:sz w:val="24"/>
          <w:szCs w:val="24"/>
        </w:rPr>
        <w:t xml:space="preserve"> from each proposed research question </w:t>
      </w:r>
      <w:r w:rsidR="000E26E0">
        <w:rPr>
          <w:rFonts w:ascii="Times New Roman" w:hAnsi="Times New Roman"/>
          <w:sz w:val="24"/>
          <w:szCs w:val="24"/>
        </w:rPr>
        <w:t>(key</w:t>
      </w:r>
      <w:r w:rsidRPr="006E143B">
        <w:rPr>
          <w:rFonts w:ascii="Times New Roman" w:hAnsi="Times New Roman"/>
          <w:sz w:val="24"/>
          <w:szCs w:val="24"/>
        </w:rPr>
        <w:t xml:space="preserve">words must be </w:t>
      </w:r>
      <w:r w:rsidRPr="00964237">
        <w:rPr>
          <w:rFonts w:ascii="Times New Roman" w:hAnsi="Times New Roman"/>
          <w:color w:val="FF0000"/>
          <w:sz w:val="24"/>
          <w:szCs w:val="24"/>
        </w:rPr>
        <w:t>relevant</w:t>
      </w:r>
      <w:r w:rsidRPr="006E143B">
        <w:rPr>
          <w:rFonts w:ascii="Times New Roman" w:hAnsi="Times New Roman"/>
          <w:sz w:val="24"/>
          <w:szCs w:val="24"/>
        </w:rPr>
        <w:t xml:space="preserve"> to </w:t>
      </w:r>
      <w:r w:rsidR="000815E7" w:rsidRPr="006E143B">
        <w:rPr>
          <w:rFonts w:ascii="Times New Roman" w:hAnsi="Times New Roman"/>
          <w:sz w:val="24"/>
          <w:szCs w:val="24"/>
        </w:rPr>
        <w:t>your key variables, research setting</w:t>
      </w:r>
      <w:r w:rsidR="00EE1B3B">
        <w:rPr>
          <w:rFonts w:ascii="Times New Roman" w:hAnsi="Times New Roman"/>
          <w:sz w:val="24"/>
          <w:szCs w:val="24"/>
        </w:rPr>
        <w:t>,</w:t>
      </w:r>
      <w:r w:rsidR="000815E7" w:rsidRPr="006E143B">
        <w:rPr>
          <w:rFonts w:ascii="Times New Roman" w:hAnsi="Times New Roman"/>
          <w:sz w:val="24"/>
          <w:szCs w:val="24"/>
        </w:rPr>
        <w:t xml:space="preserve"> or population of interest</w:t>
      </w:r>
      <w:r w:rsidR="000E26E0">
        <w:rPr>
          <w:rFonts w:ascii="Times New Roman" w:hAnsi="Times New Roman"/>
          <w:sz w:val="24"/>
          <w:szCs w:val="24"/>
        </w:rPr>
        <w:t>).</w:t>
      </w:r>
    </w:p>
    <w:p w14:paraId="42F02D1C" w14:textId="77777777" w:rsidR="004B1BB1" w:rsidRPr="006E143B" w:rsidRDefault="004B1BB1" w:rsidP="000815E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2FF507C" w14:textId="77777777" w:rsidR="000815E7" w:rsidRPr="006E143B" w:rsidRDefault="000815E7" w:rsidP="000815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E143B">
        <w:rPr>
          <w:rFonts w:ascii="Times New Roman" w:hAnsi="Times New Roman"/>
          <w:b/>
          <w:bCs/>
          <w:sz w:val="24"/>
          <w:szCs w:val="24"/>
        </w:rPr>
        <w:t xml:space="preserve">STEP </w:t>
      </w:r>
      <w:r w:rsidR="006E143B" w:rsidRPr="006E143B">
        <w:rPr>
          <w:rFonts w:ascii="Times New Roman" w:hAnsi="Times New Roman"/>
          <w:b/>
          <w:bCs/>
          <w:sz w:val="24"/>
          <w:szCs w:val="24"/>
        </w:rPr>
        <w:t>3</w:t>
      </w:r>
      <w:r w:rsidRPr="006E143B">
        <w:rPr>
          <w:rFonts w:ascii="Times New Roman" w:hAnsi="Times New Roman"/>
          <w:b/>
          <w:bCs/>
          <w:sz w:val="24"/>
          <w:szCs w:val="24"/>
        </w:rPr>
        <w:t>. Visit the library databases</w:t>
      </w:r>
      <w:r w:rsidR="00A34556" w:rsidRPr="006E143B">
        <w:rPr>
          <w:rFonts w:ascii="Times New Roman" w:hAnsi="Times New Roman"/>
          <w:b/>
          <w:bCs/>
          <w:sz w:val="24"/>
          <w:szCs w:val="24"/>
        </w:rPr>
        <w:t xml:space="preserve"> or other search engines. S</w:t>
      </w:r>
      <w:r w:rsidRPr="006E143B">
        <w:rPr>
          <w:rFonts w:ascii="Times New Roman" w:hAnsi="Times New Roman"/>
          <w:b/>
          <w:bCs/>
          <w:sz w:val="24"/>
          <w:szCs w:val="24"/>
        </w:rPr>
        <w:t>earch relevant articles for your final paper.</w:t>
      </w:r>
    </w:p>
    <w:p w14:paraId="67BF5932" w14:textId="7186E6AE" w:rsidR="000815E7" w:rsidRPr="006E143B" w:rsidRDefault="00A34556" w:rsidP="000815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43B">
        <w:rPr>
          <w:rFonts w:ascii="Times New Roman" w:hAnsi="Times New Roman"/>
          <w:sz w:val="24"/>
          <w:szCs w:val="24"/>
        </w:rPr>
        <w:t xml:space="preserve">: </w:t>
      </w:r>
      <w:r w:rsidR="000815E7" w:rsidRPr="006E143B">
        <w:rPr>
          <w:rFonts w:ascii="Times New Roman" w:hAnsi="Times New Roman"/>
          <w:sz w:val="24"/>
          <w:szCs w:val="24"/>
        </w:rPr>
        <w:t xml:space="preserve">Use the keywords </w:t>
      </w:r>
      <w:r w:rsidRPr="006E143B">
        <w:rPr>
          <w:rFonts w:ascii="Times New Roman" w:hAnsi="Times New Roman"/>
          <w:sz w:val="24"/>
          <w:szCs w:val="24"/>
        </w:rPr>
        <w:t xml:space="preserve">listed above </w:t>
      </w:r>
      <w:r w:rsidR="000815E7" w:rsidRPr="006E143B">
        <w:rPr>
          <w:rFonts w:ascii="Times New Roman" w:hAnsi="Times New Roman"/>
          <w:sz w:val="24"/>
          <w:szCs w:val="24"/>
        </w:rPr>
        <w:t xml:space="preserve">to get the </w:t>
      </w:r>
      <w:r w:rsidR="000815E7" w:rsidRPr="00964237">
        <w:rPr>
          <w:rFonts w:ascii="Times New Roman" w:hAnsi="Times New Roman"/>
          <w:color w:val="FF0000"/>
          <w:sz w:val="24"/>
          <w:szCs w:val="24"/>
        </w:rPr>
        <w:t>most relevant information/articles</w:t>
      </w:r>
      <w:r w:rsidR="000815E7" w:rsidRPr="006E143B">
        <w:rPr>
          <w:rFonts w:ascii="Times New Roman" w:hAnsi="Times New Roman"/>
          <w:sz w:val="24"/>
          <w:szCs w:val="24"/>
        </w:rPr>
        <w:t xml:space="preserve">. </w:t>
      </w:r>
      <w:r w:rsidR="00BB28A1">
        <w:rPr>
          <w:rFonts w:ascii="Times New Roman" w:hAnsi="Times New Roman"/>
          <w:sz w:val="24"/>
          <w:szCs w:val="24"/>
        </w:rPr>
        <w:t>(Boolean Search)</w:t>
      </w:r>
    </w:p>
    <w:p w14:paraId="32CDBD30" w14:textId="77777777" w:rsidR="004B1BB1" w:rsidRPr="006E143B" w:rsidRDefault="004B1BB1" w:rsidP="00081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EF877E" w14:textId="77777777" w:rsidR="003C636D" w:rsidRDefault="000815E7" w:rsidP="000815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E143B">
        <w:rPr>
          <w:rFonts w:ascii="Times New Roman" w:hAnsi="Times New Roman"/>
          <w:b/>
          <w:bCs/>
          <w:sz w:val="24"/>
          <w:szCs w:val="24"/>
        </w:rPr>
        <w:t xml:space="preserve">STEP </w:t>
      </w:r>
      <w:r w:rsidR="006E143B" w:rsidRPr="006E143B">
        <w:rPr>
          <w:rFonts w:ascii="Times New Roman" w:hAnsi="Times New Roman"/>
          <w:b/>
          <w:bCs/>
          <w:sz w:val="24"/>
          <w:szCs w:val="24"/>
        </w:rPr>
        <w:t>4</w:t>
      </w:r>
      <w:r w:rsidRPr="006E143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34556" w:rsidRPr="006E143B">
        <w:rPr>
          <w:rFonts w:ascii="Times New Roman" w:hAnsi="Times New Roman"/>
          <w:b/>
          <w:bCs/>
          <w:sz w:val="24"/>
          <w:szCs w:val="24"/>
        </w:rPr>
        <w:t>For this assignment, i</w:t>
      </w:r>
      <w:r w:rsidRPr="006E143B">
        <w:rPr>
          <w:rFonts w:ascii="Times New Roman" w:hAnsi="Times New Roman"/>
          <w:b/>
          <w:bCs/>
          <w:sz w:val="24"/>
          <w:szCs w:val="24"/>
        </w:rPr>
        <w:t xml:space="preserve">dentify one (most relevant) </w:t>
      </w:r>
      <w:r w:rsidR="0087533A">
        <w:rPr>
          <w:rFonts w:ascii="Times New Roman" w:hAnsi="Times New Roman"/>
          <w:b/>
          <w:bCs/>
          <w:sz w:val="24"/>
          <w:szCs w:val="24"/>
        </w:rPr>
        <w:t xml:space="preserve">scholarly journal </w:t>
      </w:r>
      <w:r w:rsidRPr="006E143B">
        <w:rPr>
          <w:rFonts w:ascii="Times New Roman" w:hAnsi="Times New Roman"/>
          <w:b/>
          <w:bCs/>
          <w:sz w:val="24"/>
          <w:szCs w:val="24"/>
        </w:rPr>
        <w:t>article and summarize it</w:t>
      </w:r>
      <w:r w:rsidR="003C636D">
        <w:rPr>
          <w:rFonts w:ascii="Times New Roman" w:hAnsi="Times New Roman"/>
          <w:b/>
          <w:bCs/>
          <w:sz w:val="24"/>
          <w:szCs w:val="24"/>
        </w:rPr>
        <w:t xml:space="preserve"> for each research question</w:t>
      </w:r>
      <w:r w:rsidRPr="006E143B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21C3A653" w14:textId="77777777" w:rsidR="003C636D" w:rsidRDefault="003C636D" w:rsidP="000815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DA8A29" w14:textId="2CB469F0" w:rsidR="0087533A" w:rsidRDefault="000815E7" w:rsidP="000815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43B">
        <w:rPr>
          <w:rFonts w:ascii="Times New Roman" w:hAnsi="Times New Roman"/>
          <w:b/>
          <w:bCs/>
          <w:sz w:val="24"/>
          <w:szCs w:val="24"/>
        </w:rPr>
        <w:t xml:space="preserve">Please follow the </w:t>
      </w:r>
      <w:r w:rsidR="0087533A">
        <w:rPr>
          <w:rFonts w:ascii="Times New Roman" w:hAnsi="Times New Roman"/>
          <w:b/>
          <w:bCs/>
          <w:sz w:val="24"/>
          <w:szCs w:val="24"/>
        </w:rPr>
        <w:t>guidelines</w:t>
      </w:r>
      <w:r w:rsidRPr="006E143B">
        <w:rPr>
          <w:rFonts w:ascii="Times New Roman" w:hAnsi="Times New Roman"/>
          <w:b/>
          <w:bCs/>
          <w:sz w:val="24"/>
          <w:szCs w:val="24"/>
        </w:rPr>
        <w:t xml:space="preserve"> in your textbook</w:t>
      </w:r>
      <w:r w:rsidR="000E26E0">
        <w:rPr>
          <w:rFonts w:ascii="Times New Roman" w:hAnsi="Times New Roman"/>
          <w:b/>
          <w:bCs/>
          <w:sz w:val="24"/>
          <w:szCs w:val="24"/>
        </w:rPr>
        <w:t xml:space="preserve"> (Repeat this three times</w:t>
      </w:r>
      <w:r w:rsidR="003C636D">
        <w:rPr>
          <w:rFonts w:ascii="Times New Roman" w:hAnsi="Times New Roman"/>
          <w:b/>
          <w:bCs/>
          <w:sz w:val="24"/>
          <w:szCs w:val="24"/>
        </w:rPr>
        <w:t>).</w:t>
      </w:r>
      <w:r w:rsidRPr="006E143B">
        <w:rPr>
          <w:rFonts w:ascii="Times New Roman" w:hAnsi="Times New Roman"/>
          <w:sz w:val="24"/>
          <w:szCs w:val="24"/>
        </w:rPr>
        <w:t xml:space="preserve"> </w:t>
      </w:r>
    </w:p>
    <w:p w14:paraId="3633780B" w14:textId="3A4BB7E4" w:rsidR="00A34556" w:rsidRPr="006E143B" w:rsidRDefault="000815E7" w:rsidP="000815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43B">
        <w:rPr>
          <w:rFonts w:ascii="Times New Roman" w:hAnsi="Times New Roman"/>
          <w:sz w:val="24"/>
          <w:szCs w:val="24"/>
        </w:rPr>
        <w:t>(</w:t>
      </w:r>
      <w:r w:rsidRPr="006E143B">
        <w:rPr>
          <w:rFonts w:ascii="Times New Roman" w:hAnsi="Times New Roman"/>
          <w:sz w:val="24"/>
          <w:szCs w:val="24"/>
          <w:u w:val="single"/>
        </w:rPr>
        <w:t>Exhibit 4.4 on p.71</w:t>
      </w:r>
      <w:r w:rsidR="006E143B" w:rsidRPr="006E143B">
        <w:rPr>
          <w:rFonts w:ascii="Times New Roman" w:hAnsi="Times New Roman"/>
          <w:sz w:val="24"/>
          <w:szCs w:val="24"/>
          <w:u w:val="single"/>
        </w:rPr>
        <w:t xml:space="preserve"> and used the table below</w:t>
      </w:r>
      <w:r w:rsidRPr="006E143B">
        <w:rPr>
          <w:rFonts w:ascii="Times New Roman" w:hAnsi="Times New Roman"/>
          <w:sz w:val="24"/>
          <w:szCs w:val="24"/>
        </w:rPr>
        <w:t>)</w:t>
      </w:r>
    </w:p>
    <w:p w14:paraId="6F91106A" w14:textId="77777777" w:rsidR="004B1BB1" w:rsidRPr="006E143B" w:rsidRDefault="00A34556" w:rsidP="000815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143B">
        <w:rPr>
          <w:rFonts w:ascii="Times New Roman" w:hAnsi="Times New Roman"/>
          <w:sz w:val="24"/>
          <w:szCs w:val="24"/>
        </w:rPr>
        <w:t>(</w:t>
      </w:r>
      <w:r w:rsidRPr="00487D81">
        <w:rPr>
          <w:rFonts w:ascii="Times New Roman" w:hAnsi="Times New Roman"/>
          <w:color w:val="FF0000"/>
          <w:sz w:val="24"/>
          <w:szCs w:val="24"/>
          <w:u w:val="single"/>
        </w:rPr>
        <w:t xml:space="preserve">Important </w:t>
      </w:r>
      <w:r w:rsidR="000815E7" w:rsidRPr="00487D81">
        <w:rPr>
          <w:rFonts w:ascii="Times New Roman" w:hAnsi="Times New Roman"/>
          <w:color w:val="FF0000"/>
          <w:sz w:val="24"/>
          <w:szCs w:val="24"/>
          <w:u w:val="single"/>
        </w:rPr>
        <w:t>Note: Do not copy and paste the</w:t>
      </w:r>
      <w:r w:rsidR="004B1BB1" w:rsidRPr="00487D81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="000815E7" w:rsidRPr="00487D81">
        <w:rPr>
          <w:rFonts w:ascii="Times New Roman" w:hAnsi="Times New Roman"/>
          <w:color w:val="FF0000"/>
          <w:sz w:val="24"/>
          <w:szCs w:val="24"/>
          <w:u w:val="single"/>
        </w:rPr>
        <w:t xml:space="preserve">abstract of </w:t>
      </w:r>
      <w:r w:rsidR="004B1BB1" w:rsidRPr="00487D81">
        <w:rPr>
          <w:rFonts w:ascii="Times New Roman" w:hAnsi="Times New Roman"/>
          <w:color w:val="FF0000"/>
          <w:sz w:val="24"/>
          <w:szCs w:val="24"/>
          <w:u w:val="single"/>
        </w:rPr>
        <w:t xml:space="preserve">the </w:t>
      </w:r>
      <w:r w:rsidR="000815E7" w:rsidRPr="00487D81">
        <w:rPr>
          <w:rFonts w:ascii="Times New Roman" w:hAnsi="Times New Roman"/>
          <w:color w:val="FF0000"/>
          <w:sz w:val="24"/>
          <w:szCs w:val="24"/>
          <w:u w:val="single"/>
        </w:rPr>
        <w:t>article. Make sure to summarize the study in your own words</w:t>
      </w:r>
      <w:r w:rsidRPr="006E143B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4764"/>
        <w:gridCol w:w="2127"/>
      </w:tblGrid>
      <w:tr w:rsidR="00A34556" w:rsidRPr="009A699B" w14:paraId="39888F7B" w14:textId="77777777" w:rsidTr="00F57F6F">
        <w:trPr>
          <w:trHeight w:val="58"/>
        </w:trPr>
        <w:tc>
          <w:tcPr>
            <w:tcW w:w="3105" w:type="dxa"/>
            <w:shd w:val="clear" w:color="auto" w:fill="BFBFBF"/>
          </w:tcPr>
          <w:p w14:paraId="6A32FEC4" w14:textId="77777777" w:rsidR="00A34556" w:rsidRPr="009A699B" w:rsidRDefault="00A34556" w:rsidP="000815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5" w:type="dxa"/>
            <w:shd w:val="clear" w:color="auto" w:fill="BFBFBF"/>
          </w:tcPr>
          <w:p w14:paraId="41649E96" w14:textId="77777777" w:rsidR="00A34556" w:rsidRPr="009A699B" w:rsidRDefault="00A34556" w:rsidP="000815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Author (s)</w:t>
            </w:r>
          </w:p>
        </w:tc>
        <w:tc>
          <w:tcPr>
            <w:tcW w:w="3130" w:type="dxa"/>
            <w:shd w:val="clear" w:color="auto" w:fill="BFBFBF"/>
          </w:tcPr>
          <w:p w14:paraId="4C24C439" w14:textId="77777777" w:rsidR="00A34556" w:rsidRPr="009A699B" w:rsidRDefault="00A34556" w:rsidP="000815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Publication Details</w:t>
            </w:r>
          </w:p>
        </w:tc>
      </w:tr>
      <w:tr w:rsidR="00A34556" w:rsidRPr="009A699B" w14:paraId="63B36158" w14:textId="77777777" w:rsidTr="00F57F6F">
        <w:trPr>
          <w:trHeight w:val="557"/>
        </w:trPr>
        <w:tc>
          <w:tcPr>
            <w:tcW w:w="3105" w:type="dxa"/>
            <w:shd w:val="clear" w:color="auto" w:fill="auto"/>
          </w:tcPr>
          <w:p w14:paraId="75A795A4" w14:textId="77777777" w:rsidR="001917A5" w:rsidRPr="001917A5" w:rsidRDefault="001917A5" w:rsidP="001917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7" w:history="1">
              <w:r w:rsidRPr="001917A5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Online media consumption and depression in young people: A systematic review and meta-analysis</w:t>
              </w:r>
            </w:hyperlink>
          </w:p>
          <w:p w14:paraId="46F5342E" w14:textId="445B1C64" w:rsidR="00A34556" w:rsidRPr="009A699B" w:rsidRDefault="00A34556" w:rsidP="000815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47DFA206" w14:textId="43C25D29" w:rsidR="00A34556" w:rsidRPr="009A699B" w:rsidRDefault="001917A5" w:rsidP="000815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917A5">
              <w:rPr>
                <w:rFonts w:ascii="Times New Roman" w:hAnsi="Times New Roman"/>
                <w:b/>
                <w:bCs/>
                <w:sz w:val="24"/>
                <w:szCs w:val="24"/>
              </w:rPr>
              <w:t>Myoungju</w:t>
            </w:r>
            <w:proofErr w:type="spellEnd"/>
            <w:r w:rsidRPr="001917A5">
              <w:rPr>
                <w:rFonts w:ascii="Times New Roman" w:hAnsi="Times New Roman"/>
                <w:b/>
                <w:bCs/>
                <w:sz w:val="24"/>
                <w:szCs w:val="24"/>
              </w:rPr>
              <w:t> Shin </w:t>
            </w:r>
            <w:r w:rsidRPr="001917A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a</w:t>
            </w:r>
            <w:r w:rsidRPr="001917A5">
              <w:rPr>
                <w:rFonts w:ascii="Times New Roman" w:hAnsi="Times New Roman"/>
                <w:b/>
                <w:bCs/>
                <w:sz w:val="24"/>
                <w:szCs w:val="24"/>
              </w:rPr>
              <w:t>, Marcel </w:t>
            </w:r>
            <w:proofErr w:type="spellStart"/>
            <w:r w:rsidRPr="001917A5">
              <w:rPr>
                <w:rFonts w:ascii="Times New Roman" w:hAnsi="Times New Roman"/>
                <w:b/>
                <w:bCs/>
                <w:sz w:val="24"/>
                <w:szCs w:val="24"/>
              </w:rPr>
              <w:t>Juventin</w:t>
            </w:r>
            <w:proofErr w:type="spellEnd"/>
            <w:r w:rsidRPr="001917A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917A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a</w:t>
            </w:r>
            <w:r w:rsidRPr="001917A5">
              <w:rPr>
                <w:rFonts w:ascii="Times New Roman" w:hAnsi="Times New Roman"/>
                <w:b/>
                <w:bCs/>
                <w:sz w:val="24"/>
                <w:szCs w:val="24"/>
              </w:rPr>
              <w:t>, Joanna Ting Wai Chu </w:t>
            </w:r>
            <w:r w:rsidRPr="001917A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b</w:t>
            </w:r>
            <w:r w:rsidRPr="001917A5">
              <w:rPr>
                <w:rFonts w:ascii="Times New Roman" w:hAnsi="Times New Roman"/>
                <w:b/>
                <w:bCs/>
                <w:sz w:val="24"/>
                <w:szCs w:val="24"/>
              </w:rPr>
              <w:t>, Yoni Manor </w:t>
            </w:r>
            <w:r w:rsidRPr="001917A5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a</w:t>
            </w:r>
            <w:r w:rsidRPr="001917A5">
              <w:rPr>
                <w:rFonts w:ascii="Times New Roman" w:hAnsi="Times New Roman"/>
                <w:b/>
                <w:bCs/>
                <w:sz w:val="24"/>
                <w:szCs w:val="24"/>
              </w:rPr>
              <w:t>, Eva Kemps</w:t>
            </w:r>
          </w:p>
        </w:tc>
        <w:tc>
          <w:tcPr>
            <w:tcW w:w="3130" w:type="dxa"/>
            <w:shd w:val="clear" w:color="auto" w:fill="auto"/>
          </w:tcPr>
          <w:p w14:paraId="6957ADCC" w14:textId="5096D9C3" w:rsidR="00A34556" w:rsidRPr="009A699B" w:rsidRDefault="00194B86" w:rsidP="000815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March 2022</w:t>
            </w:r>
          </w:p>
        </w:tc>
      </w:tr>
      <w:tr w:rsidR="003F332B" w:rsidRPr="009A699B" w14:paraId="6A08DB3A" w14:textId="77777777" w:rsidTr="00F57F6F">
        <w:tc>
          <w:tcPr>
            <w:tcW w:w="9350" w:type="dxa"/>
            <w:gridSpan w:val="3"/>
            <w:shd w:val="clear" w:color="auto" w:fill="BFBFBF"/>
          </w:tcPr>
          <w:p w14:paraId="73AA5EEF" w14:textId="77777777" w:rsidR="003F332B" w:rsidRPr="009A699B" w:rsidRDefault="003F332B" w:rsidP="000815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Summary</w:t>
            </w:r>
          </w:p>
        </w:tc>
      </w:tr>
      <w:tr w:rsidR="006E143B" w:rsidRPr="009A699B" w14:paraId="566C36EF" w14:textId="77777777" w:rsidTr="003C636D">
        <w:trPr>
          <w:trHeight w:val="638"/>
        </w:trPr>
        <w:tc>
          <w:tcPr>
            <w:tcW w:w="9350" w:type="dxa"/>
            <w:gridSpan w:val="3"/>
            <w:shd w:val="clear" w:color="auto" w:fill="auto"/>
          </w:tcPr>
          <w:p w14:paraId="70CF2931" w14:textId="6BBFBB17" w:rsidR="006E143B" w:rsidRPr="009A699B" w:rsidRDefault="00F22437" w:rsidP="000815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Ties the connection between internet usage and human behavior.</w:t>
            </w:r>
          </w:p>
        </w:tc>
      </w:tr>
      <w:tr w:rsidR="003F332B" w:rsidRPr="009A699B" w14:paraId="3E576E42" w14:textId="77777777" w:rsidTr="00F57F6F">
        <w:tc>
          <w:tcPr>
            <w:tcW w:w="9350" w:type="dxa"/>
            <w:gridSpan w:val="3"/>
            <w:shd w:val="clear" w:color="auto" w:fill="BFBFBF"/>
          </w:tcPr>
          <w:p w14:paraId="10844BAA" w14:textId="77777777" w:rsidR="003F332B" w:rsidRPr="009A699B" w:rsidRDefault="003F332B" w:rsidP="000815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Method</w:t>
            </w:r>
          </w:p>
        </w:tc>
      </w:tr>
      <w:tr w:rsidR="006E143B" w:rsidRPr="009A699B" w14:paraId="6191FF08" w14:textId="77777777" w:rsidTr="00F57F6F">
        <w:trPr>
          <w:trHeight w:val="638"/>
        </w:trPr>
        <w:tc>
          <w:tcPr>
            <w:tcW w:w="9350" w:type="dxa"/>
            <w:gridSpan w:val="3"/>
            <w:shd w:val="clear" w:color="auto" w:fill="auto"/>
          </w:tcPr>
          <w:p w14:paraId="3B2DA7FA" w14:textId="7E742250" w:rsidR="006E143B" w:rsidRPr="009A699B" w:rsidRDefault="009F60CC" w:rsidP="000815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Google scholar</w:t>
            </w:r>
          </w:p>
        </w:tc>
      </w:tr>
      <w:tr w:rsidR="003F332B" w:rsidRPr="009A699B" w14:paraId="2AB686A6" w14:textId="77777777" w:rsidTr="003C636D">
        <w:trPr>
          <w:trHeight w:val="422"/>
        </w:trPr>
        <w:tc>
          <w:tcPr>
            <w:tcW w:w="9350" w:type="dxa"/>
            <w:gridSpan w:val="3"/>
            <w:shd w:val="clear" w:color="auto" w:fill="BFBFBF"/>
          </w:tcPr>
          <w:p w14:paraId="38F1AE3F" w14:textId="77777777" w:rsidR="003F332B" w:rsidRPr="009A699B" w:rsidRDefault="003F332B" w:rsidP="000815E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My Notes/ Unique Aspects of Study</w:t>
            </w:r>
          </w:p>
        </w:tc>
      </w:tr>
      <w:tr w:rsidR="006E143B" w:rsidRPr="009A699B" w14:paraId="50A99E46" w14:textId="77777777" w:rsidTr="003C636D">
        <w:trPr>
          <w:trHeight w:val="629"/>
        </w:trPr>
        <w:tc>
          <w:tcPr>
            <w:tcW w:w="9350" w:type="dxa"/>
            <w:gridSpan w:val="3"/>
            <w:shd w:val="clear" w:color="auto" w:fill="auto"/>
          </w:tcPr>
          <w:p w14:paraId="37584707" w14:textId="1D12AB3B" w:rsidR="00D631D5" w:rsidRPr="003C636D" w:rsidRDefault="00F22437" w:rsidP="003C636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Which parts of the media cause the most depression is what I want to look for</w:t>
            </w:r>
          </w:p>
        </w:tc>
      </w:tr>
      <w:tr w:rsidR="003C636D" w:rsidRPr="009A699B" w14:paraId="1A302BAF" w14:textId="77777777" w:rsidTr="003C636D">
        <w:trPr>
          <w:trHeight w:val="440"/>
        </w:trPr>
        <w:tc>
          <w:tcPr>
            <w:tcW w:w="9350" w:type="dxa"/>
            <w:gridSpan w:val="3"/>
            <w:shd w:val="clear" w:color="auto" w:fill="BFBFBF" w:themeFill="background1" w:themeFillShade="BF"/>
          </w:tcPr>
          <w:p w14:paraId="4476BCA7" w14:textId="229EA142" w:rsidR="003C636D" w:rsidRPr="003C636D" w:rsidRDefault="003C636D" w:rsidP="003C636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Provide </w:t>
            </w:r>
            <w:r w:rsidRPr="00487D8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APA Style-citation information</w:t>
            </w:r>
            <w:r w:rsidRPr="006E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 the article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(visit: OWL)</w:t>
            </w:r>
            <w:r w:rsidRPr="006E143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C636D" w:rsidRPr="009A699B" w14:paraId="1EC237E9" w14:textId="77777777" w:rsidTr="003C636D">
        <w:trPr>
          <w:trHeight w:val="1142"/>
        </w:trPr>
        <w:tc>
          <w:tcPr>
            <w:tcW w:w="9350" w:type="dxa"/>
            <w:gridSpan w:val="3"/>
            <w:shd w:val="clear" w:color="auto" w:fill="auto"/>
          </w:tcPr>
          <w:p w14:paraId="3ED37CEF" w14:textId="77777777" w:rsidR="00B03328" w:rsidRPr="00B03328" w:rsidRDefault="00B03328" w:rsidP="00B0332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Brunborg</w:t>
            </w:r>
            <w:proofErr w:type="spellEnd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G. S., </w:t>
            </w:r>
            <w:proofErr w:type="spellStart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Burcusa</w:t>
            </w:r>
            <w:proofErr w:type="spellEnd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S. L., Chen, L., Coyne, S. M., Elhai, J. D., </w:t>
            </w:r>
            <w:proofErr w:type="spellStart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Faranda</w:t>
            </w:r>
            <w:proofErr w:type="spellEnd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M., </w:t>
            </w:r>
            <w:proofErr w:type="spellStart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Gunuc</w:t>
            </w:r>
            <w:proofErr w:type="spellEnd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S., </w:t>
            </w:r>
            <w:proofErr w:type="spellStart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Hawton</w:t>
            </w:r>
            <w:proofErr w:type="spellEnd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K., </w:t>
            </w:r>
            <w:proofErr w:type="spellStart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Jelenchick</w:t>
            </w:r>
            <w:proofErr w:type="spellEnd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L. A., Kelly, Y., Ko, C.-H., </w:t>
            </w:r>
            <w:proofErr w:type="spellStart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Lewinsohn</w:t>
            </w:r>
            <w:proofErr w:type="spellEnd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P. M., Pontes, H. M., Primack, B. A., </w:t>
            </w:r>
            <w:proofErr w:type="spellStart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Stetina</w:t>
            </w:r>
            <w:proofErr w:type="spellEnd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B. U., Tang, J., Thapar, A., </w:t>
            </w:r>
            <w:proofErr w:type="spellStart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Trepte</w:t>
            </w:r>
            <w:proofErr w:type="spellEnd"/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, S., Yang, J., … Gilpin, A. R. (2021, December 4). </w:t>
            </w:r>
            <w:r w:rsidRPr="00B033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Online media consumption and depression in young people: A systematic review and meta-analysis</w:t>
            </w:r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. Computers in Human Behavior. https://www.sciencedirect.com/science/article/abs/pii/S0747563221004520 </w:t>
            </w:r>
          </w:p>
          <w:p w14:paraId="787AEC25" w14:textId="77777777" w:rsidR="003C636D" w:rsidRPr="003C636D" w:rsidRDefault="003C636D" w:rsidP="003C636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636D" w:rsidRPr="009A699B" w14:paraId="168C5465" w14:textId="77777777" w:rsidTr="0042452C">
        <w:trPr>
          <w:trHeight w:val="58"/>
        </w:trPr>
        <w:tc>
          <w:tcPr>
            <w:tcW w:w="3105" w:type="dxa"/>
            <w:shd w:val="clear" w:color="auto" w:fill="BFBFBF"/>
          </w:tcPr>
          <w:p w14:paraId="073509F9" w14:textId="50C9855D" w:rsidR="0043191D" w:rsidRPr="0043191D" w:rsidRDefault="003C636D" w:rsidP="0043191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Title</w:t>
            </w:r>
            <w:r w:rsidR="004319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8CC5586" w14:textId="77777777" w:rsidR="0043191D" w:rsidRPr="0043191D" w:rsidRDefault="0043191D" w:rsidP="0043191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83BBF2" w14:textId="71F9B4C4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BFBFBF"/>
          </w:tcPr>
          <w:p w14:paraId="5FCE0C14" w14:textId="421D951D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Author (s)</w:t>
            </w:r>
            <w:r w:rsidR="004319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0" w:type="dxa"/>
            <w:shd w:val="clear" w:color="auto" w:fill="BFBFBF"/>
          </w:tcPr>
          <w:p w14:paraId="70493759" w14:textId="77777777" w:rsidR="003C636D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Publication Details</w:t>
            </w:r>
          </w:p>
          <w:p w14:paraId="7EB23AF2" w14:textId="1E29EDE9" w:rsidR="0043191D" w:rsidRPr="009A699B" w:rsidRDefault="0043191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636D" w:rsidRPr="009A699B" w14:paraId="09D955B5" w14:textId="77777777" w:rsidTr="0042452C">
        <w:trPr>
          <w:trHeight w:val="557"/>
        </w:trPr>
        <w:tc>
          <w:tcPr>
            <w:tcW w:w="3105" w:type="dxa"/>
            <w:shd w:val="clear" w:color="auto" w:fill="auto"/>
          </w:tcPr>
          <w:p w14:paraId="5E0E1860" w14:textId="77777777" w:rsidR="001C539C" w:rsidRPr="0043191D" w:rsidRDefault="001C539C" w:rsidP="001C53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191D">
              <w:rPr>
                <w:rFonts w:ascii="Times New Roman" w:hAnsi="Times New Roman"/>
                <w:b/>
                <w:bCs/>
                <w:sz w:val="24"/>
                <w:szCs w:val="24"/>
              </w:rPr>
              <w:t>The Power of Star Creators: Evidence from the Live Streaming Industry</w:t>
            </w:r>
          </w:p>
          <w:p w14:paraId="208E718C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13A6CCF2" w14:textId="03EE5E8B" w:rsidR="003C636D" w:rsidRPr="009A699B" w:rsidRDefault="001C539C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Kun Quin, Ying Xie</w:t>
            </w:r>
          </w:p>
        </w:tc>
        <w:tc>
          <w:tcPr>
            <w:tcW w:w="3130" w:type="dxa"/>
            <w:shd w:val="clear" w:color="auto" w:fill="auto"/>
          </w:tcPr>
          <w:p w14:paraId="01112587" w14:textId="3E828AB0" w:rsidR="003C636D" w:rsidRPr="009A699B" w:rsidRDefault="001C539C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May 30, 2022</w:t>
            </w:r>
          </w:p>
        </w:tc>
      </w:tr>
      <w:tr w:rsidR="003C636D" w:rsidRPr="009A699B" w14:paraId="7C38991F" w14:textId="77777777" w:rsidTr="0042452C">
        <w:tc>
          <w:tcPr>
            <w:tcW w:w="9350" w:type="dxa"/>
            <w:gridSpan w:val="3"/>
            <w:shd w:val="clear" w:color="auto" w:fill="BFBFBF"/>
          </w:tcPr>
          <w:p w14:paraId="71B9B3EE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Summary</w:t>
            </w:r>
          </w:p>
        </w:tc>
      </w:tr>
      <w:tr w:rsidR="003C636D" w:rsidRPr="009A699B" w14:paraId="0645862C" w14:textId="77777777" w:rsidTr="0042452C">
        <w:trPr>
          <w:trHeight w:val="638"/>
        </w:trPr>
        <w:tc>
          <w:tcPr>
            <w:tcW w:w="9350" w:type="dxa"/>
            <w:gridSpan w:val="3"/>
            <w:shd w:val="clear" w:color="auto" w:fill="auto"/>
          </w:tcPr>
          <w:p w14:paraId="225732D3" w14:textId="2FF95940" w:rsidR="003C636D" w:rsidRPr="009A699B" w:rsidRDefault="00B03328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Talks about how powerful streamers and content creators in general are through their role in the media.</w:t>
            </w:r>
          </w:p>
        </w:tc>
      </w:tr>
      <w:tr w:rsidR="003C636D" w:rsidRPr="009A699B" w14:paraId="0981CD23" w14:textId="77777777" w:rsidTr="0042452C">
        <w:tc>
          <w:tcPr>
            <w:tcW w:w="9350" w:type="dxa"/>
            <w:gridSpan w:val="3"/>
            <w:shd w:val="clear" w:color="auto" w:fill="BFBFBF"/>
          </w:tcPr>
          <w:p w14:paraId="3438FE55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Method</w:t>
            </w:r>
          </w:p>
        </w:tc>
      </w:tr>
      <w:tr w:rsidR="003C636D" w:rsidRPr="009A699B" w14:paraId="58D0A815" w14:textId="77777777" w:rsidTr="0042452C">
        <w:trPr>
          <w:trHeight w:val="638"/>
        </w:trPr>
        <w:tc>
          <w:tcPr>
            <w:tcW w:w="9350" w:type="dxa"/>
            <w:gridSpan w:val="3"/>
            <w:shd w:val="clear" w:color="auto" w:fill="auto"/>
          </w:tcPr>
          <w:p w14:paraId="53A76B6A" w14:textId="0AF15943" w:rsidR="003C636D" w:rsidRPr="009A699B" w:rsidRDefault="00B03328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Google scholar</w:t>
            </w:r>
          </w:p>
        </w:tc>
      </w:tr>
      <w:tr w:rsidR="003C636D" w:rsidRPr="009A699B" w14:paraId="73788C2A" w14:textId="77777777" w:rsidTr="0042452C">
        <w:trPr>
          <w:trHeight w:val="422"/>
        </w:trPr>
        <w:tc>
          <w:tcPr>
            <w:tcW w:w="9350" w:type="dxa"/>
            <w:gridSpan w:val="3"/>
            <w:shd w:val="clear" w:color="auto" w:fill="BFBFBF"/>
          </w:tcPr>
          <w:p w14:paraId="57CD2104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My Notes/ Unique Aspects of Study</w:t>
            </w:r>
          </w:p>
        </w:tc>
      </w:tr>
      <w:tr w:rsidR="003C636D" w:rsidRPr="009A699B" w14:paraId="6792F63C" w14:textId="77777777" w:rsidTr="0042452C">
        <w:trPr>
          <w:trHeight w:val="629"/>
        </w:trPr>
        <w:tc>
          <w:tcPr>
            <w:tcW w:w="9350" w:type="dxa"/>
            <w:gridSpan w:val="3"/>
            <w:shd w:val="clear" w:color="auto" w:fill="auto"/>
          </w:tcPr>
          <w:p w14:paraId="72A60ECE" w14:textId="18A0ADAE" w:rsidR="003C636D" w:rsidRPr="003C636D" w:rsidRDefault="00B03328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Streamers work in ways most don’t see</w:t>
            </w:r>
          </w:p>
        </w:tc>
      </w:tr>
      <w:tr w:rsidR="003C636D" w:rsidRPr="009A699B" w14:paraId="0FFED1DA" w14:textId="77777777" w:rsidTr="0042452C">
        <w:trPr>
          <w:trHeight w:val="440"/>
        </w:trPr>
        <w:tc>
          <w:tcPr>
            <w:tcW w:w="9350" w:type="dxa"/>
            <w:gridSpan w:val="3"/>
            <w:shd w:val="clear" w:color="auto" w:fill="BFBFBF" w:themeFill="background1" w:themeFillShade="BF"/>
          </w:tcPr>
          <w:p w14:paraId="0BFD5050" w14:textId="77777777" w:rsidR="003C636D" w:rsidRPr="003C636D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Provide </w:t>
            </w:r>
            <w:r w:rsidRPr="00487D8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APA Style-citation information</w:t>
            </w:r>
            <w:r w:rsidRPr="006E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 the article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(visit: OWL)</w:t>
            </w:r>
            <w:r w:rsidRPr="006E143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C636D" w:rsidRPr="009A699B" w14:paraId="537F27F8" w14:textId="77777777" w:rsidTr="003C636D">
        <w:trPr>
          <w:trHeight w:val="791"/>
        </w:trPr>
        <w:tc>
          <w:tcPr>
            <w:tcW w:w="9350" w:type="dxa"/>
            <w:gridSpan w:val="3"/>
            <w:shd w:val="clear" w:color="auto" w:fill="auto"/>
          </w:tcPr>
          <w:p w14:paraId="384F2980" w14:textId="77777777" w:rsidR="00B03328" w:rsidRPr="00B03328" w:rsidRDefault="00B03328" w:rsidP="00B0332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Ji, Y., Liu, S., Xu, H., &amp; Zhang, B. (2023, July 2). </w:t>
            </w:r>
            <w:r w:rsidRPr="00B0332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The causes, effects, and interventions of social media addiction</w:t>
            </w:r>
            <w:r w:rsidRPr="00B03328">
              <w:rPr>
                <w:rFonts w:ascii="Times New Roman" w:hAnsi="Times New Roman"/>
                <w:b/>
                <w:bCs/>
                <w:sz w:val="24"/>
                <w:szCs w:val="24"/>
              </w:rPr>
              <w:t>. Journal of Education, Humanities and Social Sciences. https://drpress.org/ojs/index.php/EHSS/article/view/4378 </w:t>
            </w:r>
          </w:p>
          <w:p w14:paraId="3DC541EE" w14:textId="77777777" w:rsidR="003C636D" w:rsidRPr="003C636D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629CF41" w14:textId="4CE538F5" w:rsidR="00A34556" w:rsidRDefault="00A34556" w:rsidP="003C636D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115"/>
        <w:gridCol w:w="3130"/>
      </w:tblGrid>
      <w:tr w:rsidR="003C636D" w:rsidRPr="009A699B" w14:paraId="7FCCF045" w14:textId="77777777" w:rsidTr="0042452C">
        <w:trPr>
          <w:trHeight w:val="58"/>
        </w:trPr>
        <w:tc>
          <w:tcPr>
            <w:tcW w:w="3105" w:type="dxa"/>
            <w:shd w:val="clear" w:color="auto" w:fill="BFBFBF"/>
          </w:tcPr>
          <w:p w14:paraId="7DABEC26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5" w:type="dxa"/>
            <w:shd w:val="clear" w:color="auto" w:fill="BFBFBF"/>
          </w:tcPr>
          <w:p w14:paraId="478F597A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Author (s)</w:t>
            </w:r>
          </w:p>
        </w:tc>
        <w:tc>
          <w:tcPr>
            <w:tcW w:w="3130" w:type="dxa"/>
            <w:shd w:val="clear" w:color="auto" w:fill="BFBFBF"/>
          </w:tcPr>
          <w:p w14:paraId="616877E8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Publication Details</w:t>
            </w:r>
          </w:p>
        </w:tc>
      </w:tr>
      <w:tr w:rsidR="003C636D" w:rsidRPr="009A699B" w14:paraId="6BBA48C9" w14:textId="77777777" w:rsidTr="0042452C">
        <w:trPr>
          <w:trHeight w:val="557"/>
        </w:trPr>
        <w:tc>
          <w:tcPr>
            <w:tcW w:w="3105" w:type="dxa"/>
            <w:shd w:val="clear" w:color="auto" w:fill="auto"/>
          </w:tcPr>
          <w:p w14:paraId="03BF1E0E" w14:textId="77777777" w:rsidR="00921222" w:rsidRPr="00921222" w:rsidRDefault="00921222" w:rsidP="0092122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1222">
              <w:rPr>
                <w:rFonts w:ascii="Times New Roman" w:hAnsi="Times New Roman"/>
                <w:b/>
                <w:bCs/>
                <w:sz w:val="24"/>
                <w:szCs w:val="24"/>
              </w:rPr>
              <w:t>The Causes, Effects, and Interventions of Social Media Addiction</w:t>
            </w:r>
          </w:p>
          <w:p w14:paraId="742A83F8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6440CF24" w14:textId="77777777" w:rsidR="00921222" w:rsidRPr="00921222" w:rsidRDefault="00921222" w:rsidP="00921222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21222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212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Ji</w:t>
            </w:r>
          </w:p>
          <w:p w14:paraId="255784CD" w14:textId="77777777" w:rsidR="00921222" w:rsidRPr="00921222" w:rsidRDefault="00921222" w:rsidP="00921222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21222">
              <w:rPr>
                <w:rFonts w:ascii="Times New Roman" w:hAnsi="Times New Roman"/>
                <w:b/>
                <w:bCs/>
                <w:sz w:val="24"/>
                <w:szCs w:val="24"/>
              </w:rPr>
              <w:t>Shuoyu</w:t>
            </w:r>
            <w:proofErr w:type="spellEnd"/>
            <w:r w:rsidRPr="009212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Liu</w:t>
            </w:r>
          </w:p>
          <w:p w14:paraId="298E7574" w14:textId="77777777" w:rsidR="00921222" w:rsidRPr="00921222" w:rsidRDefault="00921222" w:rsidP="00921222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21222">
              <w:rPr>
                <w:rFonts w:ascii="Times New Roman" w:hAnsi="Times New Roman"/>
                <w:b/>
                <w:bCs/>
                <w:sz w:val="24"/>
                <w:szCs w:val="24"/>
              </w:rPr>
              <w:t>Hemu</w:t>
            </w:r>
            <w:proofErr w:type="spellEnd"/>
            <w:r w:rsidRPr="009212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Xu</w:t>
            </w:r>
          </w:p>
          <w:p w14:paraId="593CB9D5" w14:textId="77777777" w:rsidR="00921222" w:rsidRPr="00921222" w:rsidRDefault="00921222" w:rsidP="00921222">
            <w:pPr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21222">
              <w:rPr>
                <w:rFonts w:ascii="Times New Roman" w:hAnsi="Times New Roman"/>
                <w:b/>
                <w:bCs/>
                <w:sz w:val="24"/>
                <w:szCs w:val="24"/>
              </w:rPr>
              <w:t>Borui</w:t>
            </w:r>
            <w:proofErr w:type="spellEnd"/>
            <w:r w:rsidRPr="009212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Zhang</w:t>
            </w:r>
          </w:p>
          <w:p w14:paraId="1E15B982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</w:tcPr>
          <w:p w14:paraId="427A5FCE" w14:textId="165FCD63" w:rsidR="003C636D" w:rsidRPr="009A699B" w:rsidRDefault="00921222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July 2, 2023</w:t>
            </w:r>
          </w:p>
        </w:tc>
      </w:tr>
      <w:tr w:rsidR="003C636D" w:rsidRPr="009A699B" w14:paraId="325183A6" w14:textId="77777777" w:rsidTr="0042452C">
        <w:tc>
          <w:tcPr>
            <w:tcW w:w="9350" w:type="dxa"/>
            <w:gridSpan w:val="3"/>
            <w:shd w:val="clear" w:color="auto" w:fill="BFBFBF"/>
          </w:tcPr>
          <w:p w14:paraId="648736E3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Summary</w:t>
            </w:r>
          </w:p>
        </w:tc>
      </w:tr>
      <w:tr w:rsidR="003C636D" w:rsidRPr="009A699B" w14:paraId="7BBB4566" w14:textId="77777777" w:rsidTr="0042452C">
        <w:trPr>
          <w:trHeight w:val="638"/>
        </w:trPr>
        <w:tc>
          <w:tcPr>
            <w:tcW w:w="9350" w:type="dxa"/>
            <w:gridSpan w:val="3"/>
            <w:shd w:val="clear" w:color="auto" w:fill="auto"/>
          </w:tcPr>
          <w:p w14:paraId="7C344155" w14:textId="484C729E" w:rsidR="003C636D" w:rsidRPr="009A699B" w:rsidRDefault="00B0709C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Dives in on social media addiction 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sma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and how it could affect consumers.  The study reveals therapies used to treat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sma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as well as exactly what changes the behavior in the mind of someone with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sma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C636D" w:rsidRPr="009A699B" w14:paraId="08337E7D" w14:textId="77777777" w:rsidTr="0042452C">
        <w:tc>
          <w:tcPr>
            <w:tcW w:w="9350" w:type="dxa"/>
            <w:gridSpan w:val="3"/>
            <w:shd w:val="clear" w:color="auto" w:fill="BFBFBF"/>
          </w:tcPr>
          <w:p w14:paraId="5A624D11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Method</w:t>
            </w:r>
          </w:p>
        </w:tc>
      </w:tr>
      <w:tr w:rsidR="003C636D" w:rsidRPr="009A699B" w14:paraId="16D1D519" w14:textId="77777777" w:rsidTr="0042452C">
        <w:trPr>
          <w:trHeight w:val="638"/>
        </w:trPr>
        <w:tc>
          <w:tcPr>
            <w:tcW w:w="9350" w:type="dxa"/>
            <w:gridSpan w:val="3"/>
            <w:shd w:val="clear" w:color="auto" w:fill="auto"/>
          </w:tcPr>
          <w:p w14:paraId="3A8837CF" w14:textId="06EE6CE3" w:rsidR="003C636D" w:rsidRPr="009A699B" w:rsidRDefault="00B0709C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Google scholar </w:t>
            </w:r>
          </w:p>
        </w:tc>
      </w:tr>
      <w:tr w:rsidR="003C636D" w:rsidRPr="009A699B" w14:paraId="1FE0D3F2" w14:textId="77777777" w:rsidTr="0042452C">
        <w:trPr>
          <w:trHeight w:val="422"/>
        </w:trPr>
        <w:tc>
          <w:tcPr>
            <w:tcW w:w="9350" w:type="dxa"/>
            <w:gridSpan w:val="3"/>
            <w:shd w:val="clear" w:color="auto" w:fill="BFBFBF"/>
          </w:tcPr>
          <w:p w14:paraId="0AE8CBD8" w14:textId="77777777" w:rsidR="003C636D" w:rsidRPr="009A699B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99B">
              <w:rPr>
                <w:rFonts w:ascii="Times New Roman" w:hAnsi="Times New Roman"/>
                <w:b/>
                <w:bCs/>
                <w:sz w:val="24"/>
                <w:szCs w:val="24"/>
              </w:rPr>
              <w:t>My Notes/ Unique Aspects of Study</w:t>
            </w:r>
          </w:p>
        </w:tc>
      </w:tr>
      <w:tr w:rsidR="003C636D" w:rsidRPr="009A699B" w14:paraId="3129D082" w14:textId="77777777" w:rsidTr="0042452C">
        <w:trPr>
          <w:trHeight w:val="629"/>
        </w:trPr>
        <w:tc>
          <w:tcPr>
            <w:tcW w:w="9350" w:type="dxa"/>
            <w:gridSpan w:val="3"/>
            <w:shd w:val="clear" w:color="auto" w:fill="auto"/>
          </w:tcPr>
          <w:p w14:paraId="6845A389" w14:textId="77777777" w:rsidR="003C636D" w:rsidRDefault="00B0709C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709C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B0709C">
              <w:rPr>
                <w:rFonts w:ascii="Times New Roman" w:hAnsi="Times New Roman"/>
                <w:b/>
                <w:bCs/>
                <w:sz w:val="24"/>
                <w:szCs w:val="24"/>
              </w:rPr>
              <w:t>euroticism</w:t>
            </w:r>
          </w:p>
          <w:p w14:paraId="081311C3" w14:textId="77777777" w:rsidR="00B0709C" w:rsidRDefault="00B0709C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Social media’s taking up our hours</w:t>
            </w:r>
          </w:p>
          <w:p w14:paraId="0F2FA06B" w14:textId="7E934FDF" w:rsidR="001C539C" w:rsidRPr="003C636D" w:rsidRDefault="001C539C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Well-being linked</w:t>
            </w:r>
          </w:p>
        </w:tc>
      </w:tr>
      <w:tr w:rsidR="003C636D" w:rsidRPr="009A699B" w14:paraId="6B51E907" w14:textId="77777777" w:rsidTr="0042452C">
        <w:trPr>
          <w:trHeight w:val="440"/>
        </w:trPr>
        <w:tc>
          <w:tcPr>
            <w:tcW w:w="9350" w:type="dxa"/>
            <w:gridSpan w:val="3"/>
            <w:shd w:val="clear" w:color="auto" w:fill="BFBFBF" w:themeFill="background1" w:themeFillShade="BF"/>
          </w:tcPr>
          <w:p w14:paraId="2C30E870" w14:textId="77777777" w:rsidR="003C636D" w:rsidRPr="003C636D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Provide </w:t>
            </w:r>
            <w:r w:rsidRPr="00487D8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APA Style-citation information</w:t>
            </w:r>
            <w:r w:rsidRPr="006E14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of the article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(visit: OWL)</w:t>
            </w:r>
            <w:r w:rsidRPr="006E143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3C636D" w:rsidRPr="009A699B" w14:paraId="13841636" w14:textId="77777777" w:rsidTr="003C636D">
        <w:trPr>
          <w:trHeight w:val="899"/>
        </w:trPr>
        <w:tc>
          <w:tcPr>
            <w:tcW w:w="9350" w:type="dxa"/>
            <w:gridSpan w:val="3"/>
            <w:shd w:val="clear" w:color="auto" w:fill="auto"/>
          </w:tcPr>
          <w:p w14:paraId="7C97A1D7" w14:textId="77777777" w:rsidR="001C539C" w:rsidRPr="001C539C" w:rsidRDefault="001C539C" w:rsidP="001C53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539C">
              <w:rPr>
                <w:rFonts w:ascii="Times New Roman" w:hAnsi="Times New Roman"/>
                <w:b/>
                <w:bCs/>
                <w:sz w:val="24"/>
                <w:szCs w:val="24"/>
              </w:rPr>
              <w:t>Ji, Y., Liu, S., Xu, H., &amp; Zhang, B. (2023, July 2). </w:t>
            </w:r>
            <w:r w:rsidRPr="001C53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The causes, effects, and interventions of social media addiction</w:t>
            </w:r>
            <w:r w:rsidRPr="001C539C">
              <w:rPr>
                <w:rFonts w:ascii="Times New Roman" w:hAnsi="Times New Roman"/>
                <w:b/>
                <w:bCs/>
                <w:sz w:val="24"/>
                <w:szCs w:val="24"/>
              </w:rPr>
              <w:t>. Journal of Education, Humanities and Social Sciences. https://drpress.org/ojs/index.php/EHSS/article/view/4378 </w:t>
            </w:r>
          </w:p>
          <w:p w14:paraId="4065914D" w14:textId="77777777" w:rsidR="003C636D" w:rsidRPr="003C636D" w:rsidRDefault="003C636D" w:rsidP="004245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0295B99" w14:textId="77777777" w:rsidR="003C636D" w:rsidRDefault="003C636D" w:rsidP="003C636D">
      <w:pPr>
        <w:rPr>
          <w:rFonts w:ascii="Times New Roman" w:hAnsi="Times New Roman"/>
          <w:b/>
          <w:bCs/>
          <w:sz w:val="24"/>
          <w:szCs w:val="24"/>
        </w:rPr>
      </w:pPr>
    </w:p>
    <w:p w14:paraId="68EFDC06" w14:textId="393DEE08" w:rsidR="00F6089D" w:rsidRDefault="00F6089D" w:rsidP="003C636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After completing this Activity #2, which RQ do you think is the most doable research question? Provide one research question that you would like to work on with clear reasons indicating why it is a good fit for “Good Research Question.”</w:t>
      </w:r>
    </w:p>
    <w:p w14:paraId="78E3D3A0" w14:textId="77777777" w:rsidR="00ED07F0" w:rsidRDefault="00ED07F0" w:rsidP="003C636D">
      <w:pPr>
        <w:rPr>
          <w:rFonts w:ascii="Times New Roman" w:hAnsi="Times New Roman"/>
          <w:b/>
          <w:bCs/>
          <w:sz w:val="24"/>
          <w:szCs w:val="24"/>
        </w:rPr>
      </w:pPr>
    </w:p>
    <w:p w14:paraId="7C74A5E7" w14:textId="274EEE99" w:rsidR="00ED07F0" w:rsidRDefault="00ED07F0" w:rsidP="003C636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 think “How has the internet changed human behavior” is a good research question as there are two parts being internet usage and human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beahvior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 I also think this is a good research question because a lot of research can be put into it and there are many sources to pull information from.</w:t>
      </w:r>
    </w:p>
    <w:sectPr w:rsidR="00ED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B7608" w14:textId="77777777" w:rsidR="002D4DB5" w:rsidRDefault="002D4DB5" w:rsidP="00BE47F0">
      <w:pPr>
        <w:spacing w:after="0" w:line="240" w:lineRule="auto"/>
      </w:pPr>
      <w:r>
        <w:separator/>
      </w:r>
    </w:p>
  </w:endnote>
  <w:endnote w:type="continuationSeparator" w:id="0">
    <w:p w14:paraId="5C28EC47" w14:textId="77777777" w:rsidR="002D4DB5" w:rsidRDefault="002D4DB5" w:rsidP="00BE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A5BAE" w14:textId="77777777" w:rsidR="002D4DB5" w:rsidRDefault="002D4DB5" w:rsidP="00BE47F0">
      <w:pPr>
        <w:spacing w:after="0" w:line="240" w:lineRule="auto"/>
      </w:pPr>
      <w:r>
        <w:separator/>
      </w:r>
    </w:p>
  </w:footnote>
  <w:footnote w:type="continuationSeparator" w:id="0">
    <w:p w14:paraId="1296F96F" w14:textId="77777777" w:rsidR="002D4DB5" w:rsidRDefault="002D4DB5" w:rsidP="00BE4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34AE9"/>
    <w:multiLevelType w:val="hybridMultilevel"/>
    <w:tmpl w:val="0BBEC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11456"/>
    <w:multiLevelType w:val="hybridMultilevel"/>
    <w:tmpl w:val="290626E4"/>
    <w:lvl w:ilvl="0" w:tplc="826A858E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86987"/>
    <w:multiLevelType w:val="hybridMultilevel"/>
    <w:tmpl w:val="D352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74692"/>
    <w:multiLevelType w:val="multilevel"/>
    <w:tmpl w:val="3278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498039">
    <w:abstractNumId w:val="0"/>
  </w:num>
  <w:num w:numId="2" w16cid:durableId="1402603150">
    <w:abstractNumId w:val="2"/>
  </w:num>
  <w:num w:numId="3" w16cid:durableId="2094816250">
    <w:abstractNumId w:val="1"/>
  </w:num>
  <w:num w:numId="4" w16cid:durableId="1384914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3NDWxNDc3MDQwMjZV0lEKTi0uzszPAymwrAUAj+/0MywAAAA="/>
  </w:docVars>
  <w:rsids>
    <w:rsidRoot w:val="00436B45"/>
    <w:rsid w:val="000815E7"/>
    <w:rsid w:val="000D5187"/>
    <w:rsid w:val="000E26E0"/>
    <w:rsid w:val="001854C1"/>
    <w:rsid w:val="001917A5"/>
    <w:rsid w:val="00194B86"/>
    <w:rsid w:val="001C539C"/>
    <w:rsid w:val="001D2710"/>
    <w:rsid w:val="001D6FFA"/>
    <w:rsid w:val="0021793F"/>
    <w:rsid w:val="00241EF8"/>
    <w:rsid w:val="002824C5"/>
    <w:rsid w:val="002C2F49"/>
    <w:rsid w:val="002D4DB5"/>
    <w:rsid w:val="00392D00"/>
    <w:rsid w:val="003C636D"/>
    <w:rsid w:val="003E265B"/>
    <w:rsid w:val="003F332B"/>
    <w:rsid w:val="0043191D"/>
    <w:rsid w:val="00436B45"/>
    <w:rsid w:val="00487D81"/>
    <w:rsid w:val="004B1BB1"/>
    <w:rsid w:val="005048F6"/>
    <w:rsid w:val="00557C32"/>
    <w:rsid w:val="00565BFE"/>
    <w:rsid w:val="00566795"/>
    <w:rsid w:val="005943C9"/>
    <w:rsid w:val="0059675E"/>
    <w:rsid w:val="005B099C"/>
    <w:rsid w:val="005C1BC9"/>
    <w:rsid w:val="0062301C"/>
    <w:rsid w:val="006A6BA1"/>
    <w:rsid w:val="006E01F4"/>
    <w:rsid w:val="006E143B"/>
    <w:rsid w:val="006E4759"/>
    <w:rsid w:val="006F322D"/>
    <w:rsid w:val="0074624D"/>
    <w:rsid w:val="00770971"/>
    <w:rsid w:val="00770F1D"/>
    <w:rsid w:val="00775993"/>
    <w:rsid w:val="007B7B51"/>
    <w:rsid w:val="007D3FB2"/>
    <w:rsid w:val="0087533A"/>
    <w:rsid w:val="00921222"/>
    <w:rsid w:val="00925C0F"/>
    <w:rsid w:val="00964237"/>
    <w:rsid w:val="009A699B"/>
    <w:rsid w:val="009F23F3"/>
    <w:rsid w:val="009F60CC"/>
    <w:rsid w:val="00A34556"/>
    <w:rsid w:val="00A52983"/>
    <w:rsid w:val="00A84808"/>
    <w:rsid w:val="00AB6129"/>
    <w:rsid w:val="00B01122"/>
    <w:rsid w:val="00B03328"/>
    <w:rsid w:val="00B0709C"/>
    <w:rsid w:val="00B5463C"/>
    <w:rsid w:val="00B62B7B"/>
    <w:rsid w:val="00BB28A1"/>
    <w:rsid w:val="00BB5A64"/>
    <w:rsid w:val="00BE47F0"/>
    <w:rsid w:val="00BF3BA4"/>
    <w:rsid w:val="00CB2875"/>
    <w:rsid w:val="00CC6621"/>
    <w:rsid w:val="00D05CDB"/>
    <w:rsid w:val="00D228F1"/>
    <w:rsid w:val="00D631D5"/>
    <w:rsid w:val="00DB1D03"/>
    <w:rsid w:val="00DB43E9"/>
    <w:rsid w:val="00E325CC"/>
    <w:rsid w:val="00E42971"/>
    <w:rsid w:val="00E924D6"/>
    <w:rsid w:val="00ED07F0"/>
    <w:rsid w:val="00EE1B3B"/>
    <w:rsid w:val="00F22437"/>
    <w:rsid w:val="00F23A12"/>
    <w:rsid w:val="00F57F6F"/>
    <w:rsid w:val="00F6089D"/>
    <w:rsid w:val="00FC1459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81F6D"/>
  <w15:chartTrackingRefBased/>
  <w15:docId w15:val="{34C849B2-FCD0-424F-B08C-AC1F79C4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B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7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47F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47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47F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54C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3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533A"/>
  </w:style>
  <w:style w:type="character" w:customStyle="1" w:styleId="DateChar">
    <w:name w:val="Date Char"/>
    <w:basedOn w:val="DefaultParagraphFont"/>
    <w:link w:val="Date"/>
    <w:uiPriority w:val="99"/>
    <w:semiHidden/>
    <w:rsid w:val="0087533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1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7A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31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0747563221004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Paterson University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yook2</dc:creator>
  <cp:keywords/>
  <cp:lastModifiedBy>Stevens, Mekhi-el [stevensm18]</cp:lastModifiedBy>
  <cp:revision>2</cp:revision>
  <cp:lastPrinted>2024-02-12T12:22:00Z</cp:lastPrinted>
  <dcterms:created xsi:type="dcterms:W3CDTF">2025-02-12T04:00:00Z</dcterms:created>
  <dcterms:modified xsi:type="dcterms:W3CDTF">2025-02-12T04:00:00Z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493d2584a453dcbf6d9bfdf2d873122a3a72330e4792bbc1c70a857ae93bc466</vt:lpwstr>
  </property>
</Properties>
</file>